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9AA" w:rsidRPr="00343E91" w:rsidRDefault="00AB4FF7" w:rsidP="00AB4F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E91">
        <w:rPr>
          <w:rFonts w:ascii="Times New Roman" w:hAnsi="Times New Roman" w:cs="Times New Roman"/>
          <w:b/>
          <w:sz w:val="28"/>
          <w:szCs w:val="28"/>
        </w:rPr>
        <w:t>DỰ THẢO ĐỀ CƯƠNG</w:t>
      </w:r>
    </w:p>
    <w:p w:rsidR="00AB4FF7" w:rsidRDefault="00AB4FF7" w:rsidP="00AB4F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E91">
        <w:rPr>
          <w:rFonts w:ascii="Times New Roman" w:hAnsi="Times New Roman" w:cs="Times New Roman"/>
          <w:b/>
          <w:sz w:val="28"/>
          <w:szCs w:val="28"/>
        </w:rPr>
        <w:t xml:space="preserve">Kế hoạch của </w:t>
      </w:r>
      <w:r w:rsidR="00E64164">
        <w:rPr>
          <w:rFonts w:ascii="Times New Roman" w:hAnsi="Times New Roman" w:cs="Times New Roman"/>
          <w:b/>
          <w:sz w:val="28"/>
          <w:szCs w:val="28"/>
        </w:rPr>
        <w:t>Tỉnh ủy</w:t>
      </w:r>
      <w:r w:rsidRPr="00343E91">
        <w:rPr>
          <w:rFonts w:ascii="Times New Roman" w:hAnsi="Times New Roman" w:cs="Times New Roman"/>
          <w:b/>
          <w:sz w:val="28"/>
          <w:szCs w:val="28"/>
        </w:rPr>
        <w:t xml:space="preserve"> thực hiện Kết luận số 115-KL/TW của Bộ Chính trị khoá XIII về nâng cao hiệu quả quản lý, khai thác, sử dụng và phát huy các nguồn lực của nền kinh tế</w:t>
      </w:r>
    </w:p>
    <w:p w:rsidR="00343E91" w:rsidRDefault="006D53B0" w:rsidP="00AB4F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-----</w:t>
      </w:r>
    </w:p>
    <w:p w:rsidR="00343E91" w:rsidRDefault="00343E91" w:rsidP="00FA375A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3E91">
        <w:rPr>
          <w:rFonts w:ascii="Times New Roman" w:hAnsi="Times New Roman" w:cs="Times New Roman"/>
          <w:b/>
          <w:sz w:val="28"/>
          <w:szCs w:val="28"/>
        </w:rPr>
        <w:t xml:space="preserve">I. </w:t>
      </w:r>
      <w:r w:rsidR="00FA375A">
        <w:rPr>
          <w:rFonts w:ascii="Times New Roman" w:hAnsi="Times New Roman" w:cs="Times New Roman"/>
          <w:b/>
          <w:sz w:val="28"/>
          <w:szCs w:val="28"/>
        </w:rPr>
        <w:t>Tóm tắ</w:t>
      </w:r>
      <w:r w:rsidR="00B85547">
        <w:rPr>
          <w:rFonts w:ascii="Times New Roman" w:hAnsi="Times New Roman" w:cs="Times New Roman"/>
          <w:b/>
          <w:sz w:val="28"/>
          <w:szCs w:val="28"/>
        </w:rPr>
        <w:t>t k</w:t>
      </w:r>
      <w:r w:rsidRPr="00343E91">
        <w:rPr>
          <w:rFonts w:ascii="Times New Roman" w:hAnsi="Times New Roman" w:cs="Times New Roman"/>
          <w:b/>
          <w:sz w:val="28"/>
          <w:szCs w:val="28"/>
        </w:rPr>
        <w:t xml:space="preserve">ết quả </w:t>
      </w:r>
      <w:r w:rsidR="00FA375A">
        <w:rPr>
          <w:rFonts w:ascii="Times New Roman" w:hAnsi="Times New Roman" w:cs="Times New Roman"/>
          <w:b/>
          <w:sz w:val="28"/>
          <w:szCs w:val="28"/>
        </w:rPr>
        <w:t xml:space="preserve">5 năm </w:t>
      </w:r>
      <w:r w:rsidRPr="00343E91">
        <w:rPr>
          <w:rFonts w:ascii="Times New Roman" w:hAnsi="Times New Roman" w:cs="Times New Roman"/>
          <w:b/>
          <w:sz w:val="28"/>
          <w:szCs w:val="28"/>
        </w:rPr>
        <w:t>thực hiện Nghị quyết số 39-NQ/TW của Bộ Chính trị khóa XII</w:t>
      </w:r>
      <w:r w:rsidRPr="00343E91">
        <w:rPr>
          <w:b/>
        </w:rPr>
        <w:t xml:space="preserve"> </w:t>
      </w:r>
      <w:r w:rsidRPr="00343E91">
        <w:rPr>
          <w:rFonts w:ascii="Times New Roman" w:hAnsi="Times New Roman" w:cs="Times New Roman"/>
          <w:b/>
          <w:sz w:val="28"/>
          <w:szCs w:val="28"/>
        </w:rPr>
        <w:t>hiệu quả quản lý, khai thác, sử dụng và phát huy các nguồn lực của nền kinh tế</w:t>
      </w:r>
    </w:p>
    <w:p w:rsidR="005311E4" w:rsidRPr="00343E91" w:rsidRDefault="005311E4" w:rsidP="00FA375A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Cơ quan đề xuất nội dung:</w:t>
      </w:r>
      <w:r w:rsidRPr="005311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Sở Kế hoạch và Đầu tư</w:t>
      </w:r>
    </w:p>
    <w:p w:rsidR="00343E91" w:rsidRDefault="00343E91" w:rsidP="00FA375A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3E91">
        <w:rPr>
          <w:rFonts w:ascii="Times New Roman" w:hAnsi="Times New Roman" w:cs="Times New Roman"/>
          <w:b/>
          <w:sz w:val="28"/>
          <w:szCs w:val="28"/>
        </w:rPr>
        <w:t>II. Mụ</w:t>
      </w:r>
      <w:r w:rsidR="005311E4">
        <w:rPr>
          <w:rFonts w:ascii="Times New Roman" w:hAnsi="Times New Roman" w:cs="Times New Roman"/>
          <w:b/>
          <w:sz w:val="28"/>
          <w:szCs w:val="28"/>
        </w:rPr>
        <w:t>c đích, yê</w:t>
      </w:r>
      <w:r w:rsidRPr="00343E91">
        <w:rPr>
          <w:rFonts w:ascii="Times New Roman" w:hAnsi="Times New Roman" w:cs="Times New Roman"/>
          <w:b/>
          <w:sz w:val="28"/>
          <w:szCs w:val="28"/>
        </w:rPr>
        <w:t>u cầu</w:t>
      </w:r>
    </w:p>
    <w:p w:rsidR="005311E4" w:rsidRPr="00343E91" w:rsidRDefault="005311E4" w:rsidP="00FA375A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Cơ quan đề xuất nội dung:</w:t>
      </w:r>
      <w:r w:rsidRPr="005311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Sở Kế hoạch và Đầu tư</w:t>
      </w:r>
    </w:p>
    <w:p w:rsidR="00100A1B" w:rsidRDefault="00100A1B" w:rsidP="00FA375A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III. Các chỉ tiêu chủ yếu</w:t>
      </w:r>
      <w:r w:rsidR="00F07B14">
        <w:rPr>
          <w:rFonts w:ascii="Times New Roman" w:hAnsi="Times New Roman" w:cs="Times New Roman"/>
          <w:b/>
          <w:sz w:val="28"/>
          <w:szCs w:val="28"/>
        </w:rPr>
        <w:t xml:space="preserve"> đến năm 2030</w:t>
      </w:r>
    </w:p>
    <w:p w:rsidR="00100A1B" w:rsidRDefault="00B674DA" w:rsidP="00FA375A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Căn cứ nhiệm vụ, g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iải pháp được cụ thể hóa tại </w:t>
      </w:r>
      <w:r w:rsidRPr="006D0E8F">
        <w:rPr>
          <w:rFonts w:ascii="Times New Roman" w:hAnsi="Times New Roman" w:cs="Times New Roman"/>
          <w:b/>
          <w:sz w:val="28"/>
          <w:szCs w:val="28"/>
        </w:rPr>
        <w:t>mục IV</w:t>
      </w:r>
      <w:r>
        <w:rPr>
          <w:rFonts w:ascii="Times New Roman" w:hAnsi="Times New Roman" w:cs="Times New Roman"/>
          <w:sz w:val="28"/>
          <w:szCs w:val="28"/>
        </w:rPr>
        <w:t>: Các sở, ban, ngành Tỉnh đề xuấ</w:t>
      </w:r>
      <w:r w:rsidR="00F07B14">
        <w:rPr>
          <w:rFonts w:ascii="Times New Roman" w:hAnsi="Times New Roman" w:cs="Times New Roman"/>
          <w:sz w:val="28"/>
          <w:szCs w:val="28"/>
        </w:rPr>
        <w:t>t (nêu rõ thực trạng và cơ sở pháp lý đề xuất).</w:t>
      </w:r>
    </w:p>
    <w:p w:rsidR="00343E91" w:rsidRPr="00343E91" w:rsidRDefault="00100A1B" w:rsidP="00FA375A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IV. </w:t>
      </w:r>
      <w:r w:rsidR="00343E91" w:rsidRPr="00343E91">
        <w:rPr>
          <w:rFonts w:ascii="Times New Roman" w:hAnsi="Times New Roman" w:cs="Times New Roman"/>
          <w:b/>
          <w:sz w:val="28"/>
          <w:szCs w:val="28"/>
        </w:rPr>
        <w:t>Nhiệm vụ và giả</w:t>
      </w:r>
      <w:r w:rsidR="00FA375A">
        <w:rPr>
          <w:rFonts w:ascii="Times New Roman" w:hAnsi="Times New Roman" w:cs="Times New Roman"/>
          <w:b/>
          <w:sz w:val="28"/>
          <w:szCs w:val="28"/>
        </w:rPr>
        <w:t>i</w:t>
      </w:r>
      <w:r w:rsidR="00343E91" w:rsidRPr="00343E91">
        <w:rPr>
          <w:rFonts w:ascii="Times New Roman" w:hAnsi="Times New Roman" w:cs="Times New Roman"/>
          <w:b/>
          <w:sz w:val="28"/>
          <w:szCs w:val="28"/>
        </w:rPr>
        <w:t xml:space="preserve"> pháp</w:t>
      </w:r>
    </w:p>
    <w:p w:rsidR="00343E91" w:rsidRPr="00343E91" w:rsidRDefault="00343E91" w:rsidP="00FA375A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3E91">
        <w:rPr>
          <w:rFonts w:ascii="Times New Roman" w:hAnsi="Times New Roman" w:cs="Times New Roman"/>
          <w:b/>
          <w:sz w:val="28"/>
          <w:szCs w:val="28"/>
        </w:rPr>
        <w:t>1. Tập trung hoàn thiện cơ chế chính sách quản lý và sử dụng các nguồn lực của nền kinh tế</w:t>
      </w:r>
    </w:p>
    <w:p w:rsidR="00343E91" w:rsidRDefault="00343E91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Cơ quan đề xuất nội dung: Sở</w:t>
      </w:r>
      <w:r w:rsidR="00B85547">
        <w:rPr>
          <w:rFonts w:ascii="Times New Roman" w:hAnsi="Times New Roman" w:cs="Times New Roman"/>
          <w:sz w:val="28"/>
          <w:szCs w:val="28"/>
        </w:rPr>
        <w:t xml:space="preserve"> Tư p</w:t>
      </w:r>
      <w:r>
        <w:rPr>
          <w:rFonts w:ascii="Times New Roman" w:hAnsi="Times New Roman" w:cs="Times New Roman"/>
          <w:sz w:val="28"/>
          <w:szCs w:val="28"/>
        </w:rPr>
        <w:t>háp, Sở Nộ</w:t>
      </w:r>
      <w:r w:rsidR="00B85547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vụ, Trung Tâm hành chính công Tỉnh, Sở Kế hoạch và Đầu tư, Sở Xây dựng.</w:t>
      </w:r>
    </w:p>
    <w:p w:rsidR="00343E91" w:rsidRPr="005311E4" w:rsidRDefault="00343E91" w:rsidP="00FA375A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11E4">
        <w:rPr>
          <w:rFonts w:ascii="Times New Roman" w:hAnsi="Times New Roman" w:cs="Times New Roman"/>
          <w:b/>
          <w:sz w:val="28"/>
          <w:szCs w:val="28"/>
        </w:rPr>
        <w:t>2. Về thực hiện công tác kiểm kê, đánh giá cập nhật các nguồn lực của nền kinh tế</w:t>
      </w:r>
    </w:p>
    <w:p w:rsidR="00343E91" w:rsidRDefault="00AE6CC8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Cơ quan đề xuất nội dung: Sở Giáo dục và Đào tạo, Sở Lao động Thương binh và xã hội, Sở Nội vụ, Sở Tài nguyên và Môi trường, Sở</w:t>
      </w:r>
      <w:r w:rsidR="00B85547">
        <w:rPr>
          <w:rFonts w:ascii="Times New Roman" w:hAnsi="Times New Roman" w:cs="Times New Roman"/>
          <w:sz w:val="28"/>
          <w:szCs w:val="28"/>
        </w:rPr>
        <w:t xml:space="preserve"> Giao thông v</w:t>
      </w:r>
      <w:r>
        <w:rPr>
          <w:rFonts w:ascii="Times New Roman" w:hAnsi="Times New Roman" w:cs="Times New Roman"/>
          <w:sz w:val="28"/>
          <w:szCs w:val="28"/>
        </w:rPr>
        <w:t>ận tải, Sở Xây dựng, Sở Tài chính, Sở Kế hoạch và Đầu tư.</w:t>
      </w:r>
    </w:p>
    <w:p w:rsidR="00AE6CC8" w:rsidRPr="005311E4" w:rsidRDefault="00AE6CC8" w:rsidP="00FA375A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11E4">
        <w:rPr>
          <w:rFonts w:ascii="Times New Roman" w:hAnsi="Times New Roman" w:cs="Times New Roman"/>
          <w:b/>
          <w:sz w:val="28"/>
          <w:szCs w:val="28"/>
        </w:rPr>
        <w:t>3. Hiện đại hóa và nâng cao hiệu quả quản lý, sử dụng các nguồn lực truyền thống</w:t>
      </w:r>
    </w:p>
    <w:p w:rsidR="00AE6CC8" w:rsidRPr="005311E4" w:rsidRDefault="00AE6CC8" w:rsidP="00FA375A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11E4">
        <w:rPr>
          <w:rFonts w:ascii="Times New Roman" w:hAnsi="Times New Roman" w:cs="Times New Roman"/>
          <w:b/>
          <w:sz w:val="28"/>
          <w:szCs w:val="28"/>
        </w:rPr>
        <w:t>3.1. Đối với nguồn nhân lực</w:t>
      </w:r>
    </w:p>
    <w:p w:rsidR="00AE6CC8" w:rsidRDefault="00AE6CC8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Cơ quan đề xuất nội dung: Sở Giáo dục và Đào tạo, Sở Lao động Thương binh và xã hội, Sở Nội vụ, Sở Khoa học và Công nghệ; Trường Đại học Đồng Tháp, Cao đẳng Cộng đồng, Cao đẳng Y tế.</w:t>
      </w:r>
    </w:p>
    <w:p w:rsidR="00AE6CC8" w:rsidRDefault="00AE6CC8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b) Cơ quan đề xuất nội dung:</w:t>
      </w:r>
      <w:r w:rsidR="006448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Sở Y tế, </w:t>
      </w:r>
      <w:r w:rsidR="00644865">
        <w:rPr>
          <w:rFonts w:ascii="Times New Roman" w:hAnsi="Times New Roman" w:cs="Times New Roman"/>
          <w:sz w:val="28"/>
          <w:szCs w:val="28"/>
        </w:rPr>
        <w:t>Sở Lao động Thương binh và xã hội.</w:t>
      </w:r>
    </w:p>
    <w:p w:rsidR="00644865" w:rsidRDefault="00644865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Cơ quan đề xuất nội dung: Sở Lao động Thương binh và xã hội.</w:t>
      </w:r>
    </w:p>
    <w:p w:rsidR="00644865" w:rsidRDefault="00644865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d) Cơ quan đề xuất nội dung: Sở Nội vụ.</w:t>
      </w:r>
    </w:p>
    <w:p w:rsidR="00644865" w:rsidRPr="005311E4" w:rsidRDefault="00644865" w:rsidP="00FA375A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11E4">
        <w:rPr>
          <w:rFonts w:ascii="Times New Roman" w:hAnsi="Times New Roman" w:cs="Times New Roman"/>
          <w:b/>
          <w:sz w:val="28"/>
          <w:szCs w:val="28"/>
        </w:rPr>
        <w:t>3.2. Đối với nguồn vật lực</w:t>
      </w:r>
    </w:p>
    <w:p w:rsidR="00644865" w:rsidRDefault="00644865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Cơ quan đề xuất nội dung: Sở Tài nguyên và Môi trường.</w:t>
      </w:r>
    </w:p>
    <w:p w:rsidR="00644865" w:rsidRDefault="00644865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Cơ quan đề xuất nội dung: Sở Tài nguyên và Môi trường.</w:t>
      </w:r>
    </w:p>
    <w:p w:rsidR="00644865" w:rsidRDefault="00644865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Cơ quan đề xuất nội dung: Sở</w:t>
      </w:r>
      <w:r w:rsidR="00B85547">
        <w:rPr>
          <w:rFonts w:ascii="Times New Roman" w:hAnsi="Times New Roman" w:cs="Times New Roman"/>
          <w:sz w:val="28"/>
          <w:szCs w:val="28"/>
        </w:rPr>
        <w:t xml:space="preserve"> Công T</w:t>
      </w:r>
      <w:r>
        <w:rPr>
          <w:rFonts w:ascii="Times New Roman" w:hAnsi="Times New Roman" w:cs="Times New Roman"/>
          <w:sz w:val="28"/>
          <w:szCs w:val="28"/>
        </w:rPr>
        <w:t>hương.</w:t>
      </w:r>
    </w:p>
    <w:p w:rsidR="00644865" w:rsidRDefault="00644865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d) Cơ quan đề xuất nội dung: Sở Giao thông vận tải, Sở Nông nghiệp và Phát triển Nông thôn, Sở Xây dựng, Sở</w:t>
      </w:r>
      <w:r w:rsidR="00B85547">
        <w:rPr>
          <w:rFonts w:ascii="Times New Roman" w:hAnsi="Times New Roman" w:cs="Times New Roman"/>
          <w:sz w:val="28"/>
          <w:szCs w:val="28"/>
        </w:rPr>
        <w:t xml:space="preserve"> Công T</w:t>
      </w:r>
      <w:r>
        <w:rPr>
          <w:rFonts w:ascii="Times New Roman" w:hAnsi="Times New Roman" w:cs="Times New Roman"/>
          <w:sz w:val="28"/>
          <w:szCs w:val="28"/>
        </w:rPr>
        <w:t>hương, Ban Quản lý Khu Kinh tế.</w:t>
      </w:r>
    </w:p>
    <w:p w:rsidR="00644865" w:rsidRDefault="00644865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đ) Cơ quan đề xuất nội dung: Sở Kế hoạch và Đầu tư.</w:t>
      </w:r>
    </w:p>
    <w:p w:rsidR="00644865" w:rsidRDefault="00644865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e) Cơ quan đề xuất nội dung: Sở Tài chính, </w:t>
      </w:r>
      <w:r w:rsidR="00B84115">
        <w:rPr>
          <w:rFonts w:ascii="Times New Roman" w:hAnsi="Times New Roman" w:cs="Times New Roman"/>
          <w:sz w:val="28"/>
          <w:szCs w:val="28"/>
        </w:rPr>
        <w:t xml:space="preserve">Sở Nội vụ, </w:t>
      </w:r>
      <w:r>
        <w:rPr>
          <w:rFonts w:ascii="Times New Roman" w:hAnsi="Times New Roman" w:cs="Times New Roman"/>
          <w:sz w:val="28"/>
          <w:szCs w:val="28"/>
        </w:rPr>
        <w:t>Sở Kế hoạch và Đầu tư</w:t>
      </w:r>
      <w:r w:rsidR="00B84115">
        <w:rPr>
          <w:rFonts w:ascii="Times New Roman" w:hAnsi="Times New Roman" w:cs="Times New Roman"/>
          <w:sz w:val="28"/>
          <w:szCs w:val="28"/>
        </w:rPr>
        <w:t>.</w:t>
      </w:r>
    </w:p>
    <w:p w:rsidR="00B84115" w:rsidRPr="005311E4" w:rsidRDefault="00B84115" w:rsidP="00FA375A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11E4">
        <w:rPr>
          <w:rFonts w:ascii="Times New Roman" w:hAnsi="Times New Roman" w:cs="Times New Roman"/>
          <w:b/>
          <w:sz w:val="28"/>
          <w:szCs w:val="28"/>
        </w:rPr>
        <w:t>3.3. Đối với nguồn tài lực</w:t>
      </w:r>
    </w:p>
    <w:p w:rsidR="00B84115" w:rsidRDefault="00B84115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Cơ quan đề xuất nội dung: Cục Thuế Tỉnh, Sở Tài chính.</w:t>
      </w:r>
    </w:p>
    <w:p w:rsidR="00B84115" w:rsidRDefault="00B84115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b, e) Cơ quan đề xuất nội dung: Sở Tài chính.</w:t>
      </w:r>
    </w:p>
    <w:p w:rsidR="00B84115" w:rsidRDefault="00B84115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Cơ quan đề xuất nội dung: Ngân hàng Nhà nước Tỉnh.</w:t>
      </w:r>
    </w:p>
    <w:p w:rsidR="00B84115" w:rsidRDefault="00B84115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d) Cơ quan đề xuất nội dung: Sở Kế hoạch và Đầu tư.</w:t>
      </w:r>
    </w:p>
    <w:p w:rsidR="00B84115" w:rsidRPr="005311E4" w:rsidRDefault="00B84115" w:rsidP="00FA375A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11E4">
        <w:rPr>
          <w:rFonts w:ascii="Times New Roman" w:hAnsi="Times New Roman" w:cs="Times New Roman"/>
          <w:b/>
          <w:sz w:val="28"/>
          <w:szCs w:val="28"/>
        </w:rPr>
        <w:t>4. Phát huy hiệu quả các nguồn lực mới, tạo đột phá cho phát triển</w:t>
      </w:r>
    </w:p>
    <w:p w:rsidR="00B84115" w:rsidRPr="005311E4" w:rsidRDefault="00B84115" w:rsidP="00FA375A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11E4">
        <w:rPr>
          <w:rFonts w:ascii="Times New Roman" w:hAnsi="Times New Roman" w:cs="Times New Roman"/>
          <w:b/>
          <w:sz w:val="28"/>
          <w:szCs w:val="28"/>
        </w:rPr>
        <w:t>4.1. Nguồn lực khoa học công nghệ, đổi mới sáng tạo và chuyển đổi số</w:t>
      </w:r>
    </w:p>
    <w:p w:rsidR="00B84115" w:rsidRDefault="00B84115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Cơ quan đề xuất nội dung: Sở Khoa học và Công nghệ, Sở Thông và Truyền thông</w:t>
      </w:r>
    </w:p>
    <w:p w:rsidR="00B84115" w:rsidRPr="005311E4" w:rsidRDefault="00B84115" w:rsidP="00FA375A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11E4">
        <w:rPr>
          <w:rFonts w:ascii="Times New Roman" w:hAnsi="Times New Roman" w:cs="Times New Roman"/>
          <w:b/>
          <w:sz w:val="28"/>
          <w:szCs w:val="28"/>
        </w:rPr>
        <w:t>4.2. Nguồn lực văn hóa, lịch sử, truyền thống, cả</w:t>
      </w:r>
      <w:r w:rsidR="005311E4" w:rsidRPr="005311E4">
        <w:rPr>
          <w:rFonts w:ascii="Times New Roman" w:hAnsi="Times New Roman" w:cs="Times New Roman"/>
          <w:b/>
          <w:sz w:val="28"/>
          <w:szCs w:val="28"/>
        </w:rPr>
        <w:t>nh quan thiên nhiên</w:t>
      </w:r>
    </w:p>
    <w:p w:rsidR="00B84115" w:rsidRDefault="00B84115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Cơ quan đề xuất nội dung: Sở Văn hóa Thể thao và Du lịch, </w:t>
      </w:r>
    </w:p>
    <w:p w:rsidR="005311E4" w:rsidRPr="005311E4" w:rsidRDefault="005311E4" w:rsidP="00FA375A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11E4">
        <w:rPr>
          <w:rFonts w:ascii="Times New Roman" w:hAnsi="Times New Roman" w:cs="Times New Roman"/>
          <w:b/>
          <w:sz w:val="28"/>
          <w:szCs w:val="28"/>
        </w:rPr>
        <w:t>4.3. Nguồn lực thương hiệu, doanh nghiệp và sản phẩm của Tỉnh</w:t>
      </w:r>
    </w:p>
    <w:p w:rsidR="00644865" w:rsidRDefault="005311E4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Cơ quan đề xuất nội dung: Sở Công Thương</w:t>
      </w:r>
    </w:p>
    <w:p w:rsidR="00343E91" w:rsidRPr="005311E4" w:rsidRDefault="00343E91" w:rsidP="00FA375A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11E4">
        <w:rPr>
          <w:rFonts w:ascii="Times New Roman" w:hAnsi="Times New Roman" w:cs="Times New Roman"/>
          <w:b/>
          <w:sz w:val="28"/>
          <w:szCs w:val="28"/>
        </w:rPr>
        <w:t>V. Tổ chức thực hiện</w:t>
      </w:r>
    </w:p>
    <w:sectPr w:rsidR="00343E91" w:rsidRPr="005311E4" w:rsidSect="005311E4">
      <w:pgSz w:w="12240" w:h="15840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B7B"/>
    <w:rsid w:val="00100A1B"/>
    <w:rsid w:val="0016038B"/>
    <w:rsid w:val="00343E91"/>
    <w:rsid w:val="005311E4"/>
    <w:rsid w:val="006049AA"/>
    <w:rsid w:val="00644865"/>
    <w:rsid w:val="006D0E8F"/>
    <w:rsid w:val="006D53B0"/>
    <w:rsid w:val="00AB4FF7"/>
    <w:rsid w:val="00AE6CC8"/>
    <w:rsid w:val="00B15B7B"/>
    <w:rsid w:val="00B674DA"/>
    <w:rsid w:val="00B84115"/>
    <w:rsid w:val="00B85547"/>
    <w:rsid w:val="00E64164"/>
    <w:rsid w:val="00F07B14"/>
    <w:rsid w:val="00FA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11</cp:revision>
  <dcterms:created xsi:type="dcterms:W3CDTF">2025-02-07T06:49:00Z</dcterms:created>
  <dcterms:modified xsi:type="dcterms:W3CDTF">2025-02-07T08:54:00Z</dcterms:modified>
</cp:coreProperties>
</file>